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93" w:rsidRDefault="000A0193" w:rsidP="000A0193">
      <w:pPr>
        <w:rPr>
          <w:b/>
          <w:bCs/>
        </w:rPr>
      </w:pPr>
      <w:r w:rsidRPr="000A0193">
        <w:rPr>
          <w:b/>
          <w:bCs/>
        </w:rPr>
        <w:t>ДЕКАДА</w:t>
      </w:r>
      <w:r>
        <w:t xml:space="preserve">  </w:t>
      </w:r>
      <w:r w:rsidRPr="000A0193">
        <w:rPr>
          <w:b/>
          <w:bCs/>
        </w:rPr>
        <w:t>РУССКОГО ЯЗЫКА</w:t>
      </w:r>
      <w:r>
        <w:t xml:space="preserve"> </w:t>
      </w:r>
      <w:r w:rsidRPr="000A0193">
        <w:rPr>
          <w:b/>
          <w:bCs/>
        </w:rPr>
        <w:t xml:space="preserve"> И ЛИТЕРАТУРЫ</w:t>
      </w:r>
    </w:p>
    <w:p w:rsidR="00435D6B" w:rsidRDefault="000A0193" w:rsidP="000A0193">
      <w:pPr>
        <w:rPr>
          <w:b/>
          <w:bCs/>
        </w:rPr>
      </w:pPr>
      <w:r w:rsidRPr="000A0193">
        <w:rPr>
          <w:b/>
          <w:bCs/>
        </w:rPr>
        <w:t>В соответствии  с  планом  работы МБОУ СОШ №22 , в  целях развития  интереса к изучаемому предмету; развитие интеллектуального и творческого потенциала учащихся; развитие коммуникативных навыков между учениками разных возрастов   была  проведена   декада  русского языка и литературы(18.11.13-28.11.13).</w:t>
      </w:r>
      <w:r w:rsidRPr="000A0193">
        <w:rPr>
          <w:b/>
          <w:bCs/>
        </w:rPr>
        <w:br/>
        <w:t>При  планировании  мероприятий  учитывались  познавательные  интересы, индивидуально-психологические  особенности  учащихся.  Декада  способствовала  развитию   творческого  труда учеников.  Материалы  декады  были  связаны  с  основным  программным  курсом  обучения,  поэтому  углубляли,  дополняли  и  повышали  уровень  образования,  развития,  кругозора  учащихся. В  мероприятиях  приняли  участие  5- 11 классы.</w:t>
      </w:r>
    </w:p>
    <w:p w:rsidR="000A0193" w:rsidRPr="00435D6B" w:rsidRDefault="000A0193" w:rsidP="000A0193">
      <w:pPr>
        <w:rPr>
          <w:b/>
          <w:bCs/>
        </w:rPr>
      </w:pPr>
      <w:r w:rsidRPr="000A0193">
        <w:rPr>
          <w:b/>
          <w:bCs/>
        </w:rPr>
        <w:t>Учащиеся проявили свои способности в конкурсе тематических стенгазет  и рисунков по русскому языку и литературе, а также в  творческом конкурсе «Письмо литературному герою</w:t>
      </w:r>
    </w:p>
    <w:p w:rsidR="000A0193" w:rsidRPr="000A0193" w:rsidRDefault="00435D6B" w:rsidP="000A0193">
      <w:r>
        <w:rPr>
          <w:noProof/>
          <w:lang w:eastAsia="ru-RU"/>
        </w:rPr>
        <w:drawing>
          <wp:inline distT="0" distB="0" distL="0" distR="0">
            <wp:extent cx="2047875" cy="2524125"/>
            <wp:effectExtent l="19050" t="0" r="9525" b="0"/>
            <wp:docPr id="1" name="Рисунок 1" descr="E:\Documents and Settings\GRV\Рабочий стол\Новая папка (2)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GRV\Рабочий стол\Новая папка (2)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250" cy="2733675"/>
            <wp:effectExtent l="19050" t="0" r="0" b="0"/>
            <wp:docPr id="2" name="Рисунок 2" descr="E:\Documents and Settings\GRV\Рабочий стол\Новая папка (2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GRV\Рабочий стол\Новая папка (2)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47875" cy="2295525"/>
            <wp:effectExtent l="19050" t="0" r="9525" b="0"/>
            <wp:docPr id="3" name="Рисунок 3" descr="E:\Documents and Settings\GRV\Рабочий стол\Новая папка (2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GRV\Рабочий стол\Новая папка (2)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193" w:rsidRPr="000A0193">
        <w:rPr>
          <w:b/>
          <w:bCs/>
        </w:rPr>
        <w:t>КВН очень интересен для учащихся любого возраста, так как предполагает острый дух соперничества. Проведение таких игр способствует повышению интеллектуального уровня школьников, развитию эвристических способностей, сплочению детских коллективов</w:t>
      </w:r>
    </w:p>
    <w:p w:rsidR="000A0193" w:rsidRDefault="00435D6B" w:rsidP="000A0193">
      <w:r>
        <w:rPr>
          <w:noProof/>
          <w:lang w:eastAsia="ru-RU"/>
        </w:rPr>
        <w:drawing>
          <wp:inline distT="0" distB="0" distL="0" distR="0">
            <wp:extent cx="2047875" cy="2047875"/>
            <wp:effectExtent l="19050" t="0" r="9525" b="0"/>
            <wp:docPr id="4" name="Рисунок 4" descr="E:\Documents and Settings\GRV\Рабочий стол\Новая папка (2)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GRV\Рабочий стол\Новая папка (2)\Рисунок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95500" cy="2047875"/>
            <wp:effectExtent l="19050" t="0" r="0" b="0"/>
            <wp:docPr id="8" name="Рисунок 8" descr="E:\Documents and Settings\GRV\Рабочий стол\Новая папка (2)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cuments and Settings\GRV\Рабочий стол\Новая папка (2)\Рисунок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93" w:rsidRDefault="000A0193" w:rsidP="000A0193"/>
    <w:p w:rsidR="00435D6B" w:rsidRDefault="00435D6B" w:rsidP="000A0193">
      <w:pPr>
        <w:rPr>
          <w:b/>
          <w:bCs/>
          <w:i/>
          <w:iCs/>
        </w:rPr>
      </w:pPr>
    </w:p>
    <w:p w:rsidR="00435D6B" w:rsidRDefault="00435D6B" w:rsidP="000A0193">
      <w:pPr>
        <w:rPr>
          <w:b/>
          <w:bCs/>
          <w:i/>
          <w:iCs/>
        </w:rPr>
      </w:pPr>
    </w:p>
    <w:p w:rsidR="00AB1440" w:rsidRDefault="000A0193" w:rsidP="000A0193">
      <w:pPr>
        <w:rPr>
          <w:b/>
          <w:bCs/>
          <w:i/>
          <w:iCs/>
        </w:rPr>
      </w:pPr>
      <w:r w:rsidRPr="000A0193">
        <w:rPr>
          <w:b/>
          <w:bCs/>
          <w:i/>
          <w:iCs/>
        </w:rPr>
        <w:lastRenderedPageBreak/>
        <w:t>Лингвистический турнир «Весёлое путешествие в страну Лексика</w:t>
      </w:r>
      <w:proofErr w:type="gramStart"/>
      <w:r w:rsidRPr="000A0193">
        <w:rPr>
          <w:b/>
          <w:bCs/>
          <w:i/>
          <w:iCs/>
        </w:rPr>
        <w:t>.»</w:t>
      </w:r>
      <w:proofErr w:type="gramEnd"/>
    </w:p>
    <w:p w:rsidR="000A0193" w:rsidRPr="000A0193" w:rsidRDefault="000A0193" w:rsidP="000A0193">
      <w:r w:rsidRPr="000A0193">
        <w:rPr>
          <w:b/>
          <w:bCs/>
          <w:i/>
          <w:iCs/>
        </w:rPr>
        <w:t xml:space="preserve">Целью данного мероприятия являлось развитие индивидуальных творческих способностей учащихся, формирование навыка работы в группе. Команды учащихся выполняли задания, предложенные учителем Мамедовой </w:t>
      </w:r>
      <w:proofErr w:type="spellStart"/>
      <w:r w:rsidRPr="000A0193">
        <w:rPr>
          <w:b/>
          <w:bCs/>
          <w:i/>
          <w:iCs/>
        </w:rPr>
        <w:t>О.А.,с</w:t>
      </w:r>
      <w:proofErr w:type="spellEnd"/>
      <w:r w:rsidRPr="000A0193">
        <w:rPr>
          <w:b/>
          <w:bCs/>
          <w:i/>
          <w:iCs/>
        </w:rPr>
        <w:t xml:space="preserve"> интересом. Различные формы и виды работы позволили учителю активизировать творческую и мыслительную деятельность учащихся.</w:t>
      </w:r>
    </w:p>
    <w:p w:rsidR="000A0193" w:rsidRDefault="00435D6B" w:rsidP="000A0193">
      <w:r>
        <w:rPr>
          <w:noProof/>
          <w:lang w:eastAsia="ru-RU"/>
        </w:rPr>
        <w:drawing>
          <wp:inline distT="0" distB="0" distL="0" distR="0">
            <wp:extent cx="1247775" cy="2733675"/>
            <wp:effectExtent l="19050" t="0" r="9525" b="0"/>
            <wp:docPr id="9" name="Рисунок 9" descr="E:\Documents and Settings\GRV\Рабочий стол\Новая папка (2)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cuments and Settings\GRV\Рабочий стол\Новая папка (2)\Рисунок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23950" cy="2733675"/>
            <wp:effectExtent l="19050" t="0" r="0" b="0"/>
            <wp:docPr id="10" name="Рисунок 10" descr="E:\Documents and Settings\GRV\Рабочий стол\Новая папка (2)\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 and Settings\GRV\Рабочий стол\Новая папка (2)\Рисунок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0" cy="2733675"/>
            <wp:effectExtent l="19050" t="0" r="0" b="0"/>
            <wp:docPr id="11" name="Рисунок 11" descr="E:\Documents and Settings\GRV\Рабочий стол\Новая папка (2)\Рисун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GRV\Рабочий стол\Новая папка (2)\Рисунок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93" w:rsidRDefault="000A0193" w:rsidP="000A0193">
      <w:pPr>
        <w:rPr>
          <w:b/>
          <w:bCs/>
          <w:i/>
          <w:iCs/>
        </w:rPr>
      </w:pPr>
      <w:r w:rsidRPr="000A0193">
        <w:rPr>
          <w:b/>
          <w:bCs/>
          <w:i/>
          <w:iCs/>
        </w:rPr>
        <w:t>литературный  конкурс  «Знатоки пословиц»</w:t>
      </w:r>
      <w:r>
        <w:t xml:space="preserve"> </w:t>
      </w:r>
      <w:r w:rsidRPr="000A0193">
        <w:rPr>
          <w:b/>
          <w:bCs/>
          <w:i/>
          <w:iCs/>
        </w:rPr>
        <w:t xml:space="preserve">(7-е классы) </w:t>
      </w:r>
    </w:p>
    <w:p w:rsidR="000A0193" w:rsidRDefault="000A0193" w:rsidP="000A0193">
      <w:pPr>
        <w:rPr>
          <w:b/>
          <w:bCs/>
          <w:i/>
          <w:iCs/>
        </w:rPr>
      </w:pPr>
      <w:r w:rsidRPr="000A0193">
        <w:rPr>
          <w:b/>
          <w:bCs/>
          <w:i/>
          <w:iCs/>
        </w:rPr>
        <w:t xml:space="preserve">Вся  работа учителя </w:t>
      </w:r>
      <w:proofErr w:type="spellStart"/>
      <w:r w:rsidRPr="000A0193">
        <w:rPr>
          <w:b/>
          <w:bCs/>
          <w:i/>
          <w:iCs/>
        </w:rPr>
        <w:t>Ляшовой</w:t>
      </w:r>
      <w:proofErr w:type="spellEnd"/>
      <w:r w:rsidRPr="000A0193">
        <w:rPr>
          <w:b/>
          <w:bCs/>
          <w:i/>
          <w:iCs/>
        </w:rPr>
        <w:t xml:space="preserve"> Г.В.основана на принципах общения с учащимися, на развитии активности детей. Познавательный материал был подобран таким образом, что учащиеся могли не только слушать, но и логически мыслить, проявлять смекалку и находчивость. Учитель подготовила богатый</w:t>
      </w:r>
      <w:proofErr w:type="gramStart"/>
      <w:r w:rsidRPr="000A0193">
        <w:rPr>
          <w:b/>
          <w:bCs/>
          <w:i/>
          <w:iCs/>
        </w:rPr>
        <w:t xml:space="preserve"> ,</w:t>
      </w:r>
      <w:proofErr w:type="gramEnd"/>
      <w:r w:rsidRPr="000A0193">
        <w:rPr>
          <w:b/>
          <w:bCs/>
          <w:i/>
          <w:iCs/>
        </w:rPr>
        <w:t>увлекательный материал.</w:t>
      </w:r>
    </w:p>
    <w:p w:rsidR="00435D6B" w:rsidRPr="000A0193" w:rsidRDefault="00435D6B" w:rsidP="000A0193">
      <w:r>
        <w:rPr>
          <w:noProof/>
          <w:lang w:eastAsia="ru-RU"/>
        </w:rPr>
        <w:drawing>
          <wp:inline distT="0" distB="0" distL="0" distR="0">
            <wp:extent cx="2600325" cy="2047875"/>
            <wp:effectExtent l="19050" t="0" r="9525" b="0"/>
            <wp:docPr id="14" name="Рисунок 14" descr="E:\Documents and Settings\GRV\Рабочий стол\Новая папка (2)\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Documents and Settings\GRV\Рабочий стол\Новая папка (2)\ё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0325" cy="2047875"/>
            <wp:effectExtent l="19050" t="0" r="9525" b="0"/>
            <wp:docPr id="15" name="Рисунок 15" descr="E:\Documents and Settings\GRV\Рабочий стол\Новая папка (2)\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ocuments and Settings\GRV\Рабочий стол\Новая папка (2)\ж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93" w:rsidRPr="000A0193" w:rsidRDefault="000A0193" w:rsidP="000A0193"/>
    <w:p w:rsidR="000A0193" w:rsidRDefault="000A0193" w:rsidP="000A0193">
      <w:pPr>
        <w:rPr>
          <w:b/>
          <w:bCs/>
        </w:rPr>
      </w:pPr>
      <w:r w:rsidRPr="000A0193">
        <w:rPr>
          <w:b/>
          <w:bCs/>
        </w:rPr>
        <w:t>Лингвистическая викторина</w:t>
      </w:r>
      <w:proofErr w:type="gramStart"/>
      <w:r w:rsidRPr="000A0193">
        <w:rPr>
          <w:b/>
          <w:bCs/>
        </w:rPr>
        <w:t>«С</w:t>
      </w:r>
      <w:proofErr w:type="gramEnd"/>
      <w:r w:rsidRPr="000A0193">
        <w:rPr>
          <w:b/>
          <w:bCs/>
        </w:rPr>
        <w:t>воя игра»</w:t>
      </w:r>
    </w:p>
    <w:p w:rsidR="000A0193" w:rsidRDefault="000A0193" w:rsidP="000A0193">
      <w:pPr>
        <w:rPr>
          <w:b/>
          <w:bCs/>
          <w:i/>
          <w:iCs/>
        </w:rPr>
      </w:pPr>
      <w:r w:rsidRPr="000A0193">
        <w:rPr>
          <w:b/>
          <w:bCs/>
          <w:i/>
          <w:iCs/>
        </w:rPr>
        <w:t>Викторина строилась по типу телевизионной передачи “Своя игра</w:t>
      </w:r>
      <w:proofErr w:type="gramStart"/>
      <w:r w:rsidRPr="000A0193">
        <w:rPr>
          <w:b/>
          <w:bCs/>
          <w:i/>
          <w:iCs/>
        </w:rPr>
        <w:t>”и</w:t>
      </w:r>
      <w:proofErr w:type="gramEnd"/>
      <w:r w:rsidRPr="000A0193">
        <w:rPr>
          <w:b/>
          <w:bCs/>
          <w:i/>
          <w:iCs/>
        </w:rPr>
        <w:t xml:space="preserve"> была направлена на развитие познавательной активности учащихся, интереса к изучаемому материалу.(Провела учитель </w:t>
      </w:r>
      <w:proofErr w:type="spellStart"/>
      <w:r w:rsidRPr="000A0193">
        <w:rPr>
          <w:b/>
          <w:bCs/>
          <w:i/>
          <w:iCs/>
        </w:rPr>
        <w:t>Гагиева</w:t>
      </w:r>
      <w:proofErr w:type="spellEnd"/>
      <w:r w:rsidRPr="000A0193">
        <w:rPr>
          <w:b/>
          <w:bCs/>
          <w:i/>
          <w:iCs/>
        </w:rPr>
        <w:t xml:space="preserve"> М.В.)</w:t>
      </w:r>
    </w:p>
    <w:p w:rsidR="00435D6B" w:rsidRDefault="00435D6B" w:rsidP="000A0193">
      <w:pPr>
        <w:rPr>
          <w:b/>
          <w:bCs/>
          <w:i/>
          <w:iCs/>
        </w:rPr>
      </w:pPr>
    </w:p>
    <w:p w:rsidR="00435D6B" w:rsidRPr="000A0193" w:rsidRDefault="00435D6B" w:rsidP="000A0193">
      <w:r>
        <w:rPr>
          <w:noProof/>
          <w:lang w:eastAsia="ru-RU"/>
        </w:rPr>
        <w:lastRenderedPageBreak/>
        <w:drawing>
          <wp:inline distT="0" distB="0" distL="0" distR="0">
            <wp:extent cx="1495425" cy="2733675"/>
            <wp:effectExtent l="19050" t="0" r="9525" b="0"/>
            <wp:docPr id="16" name="Рисунок 16" descr="E:\Documents and Settings\GRV\Рабочий стол\Новая папка (2)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Documents and Settings\GRV\Рабочий стол\Новая папка (2)\в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62C2">
        <w:rPr>
          <w:noProof/>
          <w:lang w:eastAsia="ru-RU"/>
        </w:rPr>
        <w:drawing>
          <wp:inline distT="0" distB="0" distL="0" distR="0">
            <wp:extent cx="1352550" cy="2733675"/>
            <wp:effectExtent l="19050" t="0" r="0" b="0"/>
            <wp:docPr id="18" name="Рисунок 18" descr="E:\Documents and Settings\GRV\Рабочий стол\Новая папка (2)\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Documents and Settings\GRV\Рабочий стол\Новая папка (2)\г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93" w:rsidRDefault="000A0193" w:rsidP="000A0193">
      <w:pPr>
        <w:rPr>
          <w:b/>
          <w:bCs/>
          <w:i/>
          <w:iCs/>
        </w:rPr>
      </w:pPr>
      <w:r w:rsidRPr="000A0193">
        <w:rPr>
          <w:b/>
          <w:bCs/>
          <w:i/>
          <w:iCs/>
        </w:rPr>
        <w:t>Интеллектуальная игра «Умники и умницы» (10-11-е классы)</w:t>
      </w:r>
    </w:p>
    <w:p w:rsidR="000A0193" w:rsidRPr="000A0193" w:rsidRDefault="000A0193" w:rsidP="000A0193">
      <w:r w:rsidRPr="000A0193">
        <w:rPr>
          <w:b/>
          <w:bCs/>
        </w:rPr>
        <w:t xml:space="preserve">Учитель </w:t>
      </w:r>
      <w:proofErr w:type="spellStart"/>
      <w:r w:rsidRPr="000A0193">
        <w:rPr>
          <w:b/>
          <w:bCs/>
        </w:rPr>
        <w:t>Ачеева</w:t>
      </w:r>
      <w:proofErr w:type="spellEnd"/>
      <w:r w:rsidRPr="000A0193">
        <w:rPr>
          <w:b/>
          <w:bCs/>
        </w:rPr>
        <w:t xml:space="preserve"> </w:t>
      </w:r>
      <w:proofErr w:type="spellStart"/>
      <w:r w:rsidRPr="000A0193">
        <w:rPr>
          <w:b/>
          <w:bCs/>
        </w:rPr>
        <w:t>А.Г.,организуя</w:t>
      </w:r>
      <w:proofErr w:type="spellEnd"/>
      <w:r w:rsidRPr="000A0193">
        <w:rPr>
          <w:b/>
          <w:bCs/>
        </w:rPr>
        <w:t xml:space="preserve"> данное </w:t>
      </w:r>
      <w:proofErr w:type="spellStart"/>
      <w:r w:rsidRPr="000A0193">
        <w:rPr>
          <w:b/>
          <w:bCs/>
        </w:rPr>
        <w:t>мероприятие</w:t>
      </w:r>
      <w:proofErr w:type="gramStart"/>
      <w:r w:rsidRPr="000A0193">
        <w:rPr>
          <w:b/>
          <w:bCs/>
        </w:rPr>
        <w:t>,с</w:t>
      </w:r>
      <w:proofErr w:type="gramEnd"/>
      <w:r w:rsidRPr="000A0193">
        <w:rPr>
          <w:b/>
          <w:bCs/>
        </w:rPr>
        <w:t>тавила</w:t>
      </w:r>
      <w:proofErr w:type="spellEnd"/>
      <w:r w:rsidRPr="000A0193">
        <w:rPr>
          <w:b/>
          <w:bCs/>
        </w:rPr>
        <w:t xml:space="preserve"> перед учениками следующие </w:t>
      </w:r>
      <w:proofErr w:type="spellStart"/>
      <w:r w:rsidRPr="000A0193">
        <w:rPr>
          <w:b/>
          <w:bCs/>
        </w:rPr>
        <w:t>задачи:повторить</w:t>
      </w:r>
      <w:proofErr w:type="spellEnd"/>
      <w:r w:rsidRPr="000A0193">
        <w:rPr>
          <w:b/>
          <w:bCs/>
        </w:rPr>
        <w:t xml:space="preserve"> и проверить степень усвоения изученного материала;</w:t>
      </w:r>
    </w:p>
    <w:p w:rsidR="000A0193" w:rsidRPr="000A0193" w:rsidRDefault="000A0193" w:rsidP="000A0193">
      <w:r w:rsidRPr="000A0193">
        <w:rPr>
          <w:b/>
          <w:bCs/>
        </w:rPr>
        <w:t>развивать внимание, память, воображение; логическое мышление; умение сопоставлять, обобщать, анализировать, образно и убедительно высказывать собственные суждения;</w:t>
      </w:r>
    </w:p>
    <w:p w:rsidR="000A0193" w:rsidRDefault="000A0193" w:rsidP="000A0193">
      <w:pPr>
        <w:rPr>
          <w:b/>
          <w:bCs/>
        </w:rPr>
      </w:pPr>
      <w:r w:rsidRPr="000A0193">
        <w:rPr>
          <w:b/>
          <w:bCs/>
        </w:rPr>
        <w:t>воспитывать чувство коллективизма и сотрудничества,</w:t>
      </w:r>
      <w:r w:rsidRPr="000A0193">
        <w:t xml:space="preserve"> </w:t>
      </w:r>
      <w:r w:rsidRPr="000A0193">
        <w:rPr>
          <w:b/>
          <w:bCs/>
        </w:rPr>
        <w:t>уважение к  соперникам.</w:t>
      </w:r>
    </w:p>
    <w:p w:rsidR="00DB62C2" w:rsidRDefault="00DB62C2" w:rsidP="000A0193">
      <w:pPr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2581275" cy="2047875"/>
            <wp:effectExtent l="19050" t="0" r="9525" b="0"/>
            <wp:docPr id="19" name="Рисунок 19" descr="E:\Documents and Settings\GRV\Рабочий стол\Новая папка (2)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ocuments and Settings\GRV\Рабочий стол\Новая папка (2)\д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ru-RU"/>
        </w:rPr>
        <w:drawing>
          <wp:inline distT="0" distB="0" distL="0" distR="0">
            <wp:extent cx="2600325" cy="2047875"/>
            <wp:effectExtent l="19050" t="0" r="9525" b="0"/>
            <wp:docPr id="20" name="Рисунок 20" descr="E:\Documents and Settings\GRV\Рабочий стол\Новая папка (2)\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Documents and Settings\GRV\Рабочий стол\Новая папка (2)\е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2C2" w:rsidRPr="000A0193" w:rsidRDefault="00DB62C2" w:rsidP="000A0193"/>
    <w:p w:rsidR="000A0193" w:rsidRPr="000A0193" w:rsidRDefault="000A0193" w:rsidP="000A0193">
      <w:r w:rsidRPr="000A0193">
        <w:rPr>
          <w:b/>
          <w:bCs/>
        </w:rPr>
        <w:t>Вывод</w:t>
      </w:r>
    </w:p>
    <w:p w:rsidR="000A0193" w:rsidRPr="000A0193" w:rsidRDefault="000A0193" w:rsidP="000A0193">
      <w:r w:rsidRPr="000A0193">
        <w:rPr>
          <w:b/>
          <w:bCs/>
        </w:rPr>
        <w:t>План декады реализован полностью.  В основе организации декады лежат принципы доступности, связь теории с практикой, сознательности и активности, наглядности, занимательности, преемственности и перспективности. Декада  русского языка и литературы дает возможность каждому ученику проявить себя, стать художником, ведущим конкурса, участником викторины. 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</w:t>
      </w:r>
    </w:p>
    <w:p w:rsidR="000A0193" w:rsidRPr="000A0193" w:rsidRDefault="000A0193" w:rsidP="000A0193"/>
    <w:sectPr w:rsidR="000A0193" w:rsidRPr="000A0193" w:rsidSect="00AB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93"/>
    <w:rsid w:val="000A0193"/>
    <w:rsid w:val="00435D6B"/>
    <w:rsid w:val="00AB1440"/>
    <w:rsid w:val="00B42648"/>
    <w:rsid w:val="00CB1B37"/>
    <w:rsid w:val="00DB62C2"/>
    <w:rsid w:val="00DF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6</cp:revision>
  <dcterms:created xsi:type="dcterms:W3CDTF">2013-12-21T09:52:00Z</dcterms:created>
  <dcterms:modified xsi:type="dcterms:W3CDTF">2013-12-21T10:28:00Z</dcterms:modified>
</cp:coreProperties>
</file>